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3534" w:rsidTr="009E2109">
        <w:tc>
          <w:tcPr>
            <w:tcW w:w="9576" w:type="dxa"/>
          </w:tcPr>
          <w:p w:rsidR="00BF3534" w:rsidRDefault="00BF3534" w:rsidP="009E210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THIS DOCUMENT HAS BEEN PREPARED FOR THE PURPOSES OF THE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PROJECT RESOURCE CENTER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 IT IS FOR GENERAL GUIDANCE PURPOSES ONLY AND SHOULD NOT BE USED AS A SUBSTITUTE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FOR SPECIFIC 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TECHNICAL, </w:t>
            </w:r>
            <w:r w:rsidRPr="00207EA4">
              <w:rPr>
                <w:rFonts w:ascii="Helv" w:hAnsi="Helv" w:cs="Helv"/>
                <w:bCs/>
                <w:color w:val="000000"/>
                <w:sz w:val="20"/>
                <w:szCs w:val="20"/>
              </w:rPr>
              <w:t>PROCUREMENT</w:t>
            </w:r>
            <w:r w:rsidRPr="00207EA4">
              <w:rPr>
                <w:rFonts w:ascii="Helv" w:hAnsi="Helv" w:cs="Helv"/>
                <w:color w:val="000000"/>
                <w:sz w:val="20"/>
                <w:szCs w:val="20"/>
              </w:rPr>
              <w:t xml:space="preserve">  OR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LEGAL ADVICE FOR A PROJECT</w:t>
            </w:r>
          </w:p>
        </w:tc>
      </w:tr>
    </w:tbl>
    <w:p w:rsidR="00BF3534" w:rsidRDefault="00BF3534" w:rsidP="00792A6F">
      <w:pPr>
        <w:pStyle w:val="Heading1"/>
        <w:spacing w:before="240"/>
      </w:pPr>
      <w:r>
        <w:t>Terms of Reference</w:t>
      </w:r>
    </w:p>
    <w:p w:rsidR="00792A6F" w:rsidRPr="00792A6F" w:rsidRDefault="00792A6F" w:rsidP="00792A6F">
      <w:pPr>
        <w:pStyle w:val="Heading1"/>
        <w:spacing w:before="240"/>
        <w:rPr>
          <w:smallCaps/>
          <w:color w:val="04617B"/>
          <w:sz w:val="32"/>
          <w:szCs w:val="26"/>
        </w:rPr>
      </w:pPr>
      <w:r w:rsidRPr="00792A6F">
        <w:t>Developing an Energy Efficient Urban</w:t>
      </w:r>
      <w:r>
        <w:t xml:space="preserve"> </w:t>
      </w:r>
      <w:r w:rsidRPr="00792A6F">
        <w:t>Transport Plan</w:t>
      </w:r>
    </w:p>
    <w:p w:rsidR="00BF3534" w:rsidRDefault="00BF3534" w:rsidP="002E0A13">
      <w:pPr>
        <w:pStyle w:val="Heading2"/>
      </w:pPr>
      <w:r>
        <w:t>Background</w:t>
      </w:r>
    </w:p>
    <w:p w:rsidR="00D9778B" w:rsidRPr="00D9778B" w:rsidRDefault="00BF3534" w:rsidP="00792A6F">
      <w:pPr>
        <w:spacing w:after="0"/>
        <w:jc w:val="both"/>
        <w:rPr>
          <w:i/>
        </w:rPr>
      </w:pPr>
      <w:r w:rsidRPr="00BF3534">
        <w:rPr>
          <w:i/>
        </w:rPr>
        <w:t>&lt;</w:t>
      </w:r>
      <w:r w:rsidR="00792A6F">
        <w:rPr>
          <w:i/>
        </w:rPr>
        <w:t>Description of the initiative, r</w:t>
      </w:r>
      <w:r w:rsidRPr="00BF3534">
        <w:rPr>
          <w:i/>
        </w:rPr>
        <w:t xml:space="preserve">ationale for the project, </w:t>
      </w:r>
      <w:r w:rsidR="00792A6F">
        <w:rPr>
          <w:i/>
        </w:rPr>
        <w:t>city characteristics</w:t>
      </w:r>
      <w:r w:rsidRPr="00BF3534">
        <w:rPr>
          <w:i/>
        </w:rPr>
        <w:t xml:space="preserve">, </w:t>
      </w:r>
      <w:r w:rsidR="00792A6F" w:rsidRPr="00792A6F">
        <w:rPr>
          <w:i/>
        </w:rPr>
        <w:t>problems associated with</w:t>
      </w:r>
      <w:r w:rsidR="00FF5EA5">
        <w:rPr>
          <w:i/>
        </w:rPr>
        <w:t xml:space="preserve"> </w:t>
      </w:r>
      <w:r w:rsidR="00792A6F" w:rsidRPr="00792A6F">
        <w:rPr>
          <w:i/>
        </w:rPr>
        <w:t>transportation activity</w:t>
      </w:r>
      <w:r w:rsidR="00416E09">
        <w:rPr>
          <w:i/>
        </w:rPr>
        <w:t>, aims of the project</w:t>
      </w:r>
      <w:r w:rsidRPr="00BF3534">
        <w:rPr>
          <w:i/>
        </w:rPr>
        <w:t>.&gt;</w:t>
      </w:r>
    </w:p>
    <w:p w:rsidR="00BF3534" w:rsidRDefault="00BF3534" w:rsidP="002E0A13">
      <w:pPr>
        <w:pStyle w:val="Heading2"/>
      </w:pPr>
      <w:r>
        <w:t xml:space="preserve">Objective </w:t>
      </w:r>
    </w:p>
    <w:p w:rsidR="00FF5EA5" w:rsidRDefault="00FF5EA5" w:rsidP="00FF5EA5">
      <w:pPr>
        <w:spacing w:after="240"/>
        <w:jc w:val="both"/>
      </w:pPr>
      <w:r>
        <w:t>The main objectives of this TOR are, to</w:t>
      </w:r>
      <w:r>
        <w:t>:</w:t>
      </w:r>
    </w:p>
    <w:p w:rsidR="00FF5EA5" w:rsidRDefault="00FF5EA5" w:rsidP="00FF5EA5">
      <w:pPr>
        <w:pStyle w:val="ListParagraph"/>
        <w:numPr>
          <w:ilvl w:val="0"/>
          <w:numId w:val="12"/>
        </w:numPr>
        <w:spacing w:after="0"/>
        <w:jc w:val="both"/>
      </w:pPr>
      <w:r>
        <w:t>Develop</w:t>
      </w:r>
      <w:r>
        <w:t xml:space="preserve"> a detailed energy efficient mobility plan, identifying s</w:t>
      </w:r>
      <w:r>
        <w:t xml:space="preserve">pecific projects, for the [city] </w:t>
      </w:r>
      <w:r>
        <w:t>downtown area, and</w:t>
      </w:r>
    </w:p>
    <w:p w:rsidR="00BF3534" w:rsidRDefault="00FF5EA5" w:rsidP="00FF5EA5">
      <w:pPr>
        <w:pStyle w:val="ListParagraph"/>
        <w:numPr>
          <w:ilvl w:val="0"/>
          <w:numId w:val="12"/>
        </w:numPr>
        <w:spacing w:after="0"/>
        <w:jc w:val="both"/>
      </w:pPr>
      <w:r>
        <w:t>Develop</w:t>
      </w:r>
      <w:r>
        <w:t xml:space="preserve"> a plan for easy access to the rail terminal using an efficient public bus transportation</w:t>
      </w:r>
      <w:r>
        <w:t xml:space="preserve"> </w:t>
      </w:r>
      <w:r>
        <w:t>system in the city.</w:t>
      </w:r>
    </w:p>
    <w:p w:rsidR="00BF3534" w:rsidRDefault="00BF3534" w:rsidP="002E0A13">
      <w:pPr>
        <w:pStyle w:val="Heading2"/>
      </w:pPr>
      <w:r>
        <w:t xml:space="preserve">Scope </w:t>
      </w:r>
      <w:r w:rsidR="00C92819">
        <w:t xml:space="preserve">and Content </w:t>
      </w:r>
      <w:r>
        <w:t>of Work</w:t>
      </w:r>
    </w:p>
    <w:p w:rsidR="00D9778B" w:rsidRDefault="00C92819" w:rsidP="00D9778B">
      <w:pPr>
        <w:spacing w:after="240"/>
      </w:pPr>
      <w:r w:rsidRPr="00C92819">
        <w:t>To meet the above objective the firm will carry out the following tasks</w:t>
      </w:r>
      <w:r w:rsidR="00D9778B">
        <w:t xml:space="preserve">: </w:t>
      </w:r>
    </w:p>
    <w:p w:rsidR="00D9778B" w:rsidRDefault="00D9778B" w:rsidP="00D9778B">
      <w:pPr>
        <w:spacing w:after="0"/>
      </w:pPr>
      <w:r w:rsidRPr="00D9778B">
        <w:rPr>
          <w:rStyle w:val="Heading3Char"/>
        </w:rPr>
        <w:t>Task 1</w:t>
      </w:r>
      <w:r>
        <w:rPr>
          <w:rStyle w:val="Heading3Char"/>
        </w:rPr>
        <w:t xml:space="preserve">: </w:t>
      </w:r>
      <w:r w:rsidR="00106C14" w:rsidRPr="00106C14">
        <w:rPr>
          <w:rStyle w:val="Heading3Char"/>
        </w:rPr>
        <w:t>Inception mission and data collection</w:t>
      </w:r>
    </w:p>
    <w:p w:rsidR="00106C14" w:rsidRDefault="00106C14" w:rsidP="00D9778B">
      <w:pPr>
        <w:spacing w:after="0"/>
      </w:pPr>
    </w:p>
    <w:p w:rsidR="00106C14" w:rsidRDefault="00106C14" w:rsidP="00106C14">
      <w:pPr>
        <w:spacing w:after="0"/>
        <w:jc w:val="both"/>
      </w:pPr>
      <w:r>
        <w:t>The consulting firm will organize an inception mission in 4 weeks</w:t>
      </w:r>
      <w:r>
        <w:t xml:space="preserve"> </w:t>
      </w:r>
      <w:r>
        <w:t xml:space="preserve">after signing the contract. The purpose of the inception mission will be to meet with the </w:t>
      </w:r>
      <w:r>
        <w:t>[</w:t>
      </w:r>
      <w:r>
        <w:t>city</w:t>
      </w:r>
      <w:r>
        <w:t>]</w:t>
      </w:r>
      <w:r>
        <w:t xml:space="preserve"> and</w:t>
      </w:r>
      <w:r>
        <w:t xml:space="preserve"> [donor]</w:t>
      </w:r>
      <w:r>
        <w:t xml:space="preserve"> teams to review their work plan, schedule, and planned outputs and agree with all parties on the</w:t>
      </w:r>
      <w:r>
        <w:t xml:space="preserve"> </w:t>
      </w:r>
      <w:r>
        <w:t xml:space="preserve">work to be done, data needs, etc. </w:t>
      </w:r>
    </w:p>
    <w:p w:rsidR="00106C14" w:rsidRDefault="00106C14" w:rsidP="00106C14">
      <w:pPr>
        <w:spacing w:after="0"/>
        <w:jc w:val="both"/>
      </w:pPr>
      <w:r>
        <w:t>The inception mission would allow the firm to meet with city officials</w:t>
      </w:r>
      <w:r>
        <w:t xml:space="preserve"> </w:t>
      </w:r>
      <w:r>
        <w:t>and other stakeholders to discuss key opportunities, constraints, and options to make urban mobility</w:t>
      </w:r>
      <w:r>
        <w:t xml:space="preserve"> </w:t>
      </w:r>
      <w:r>
        <w:t xml:space="preserve">energy efficient. These should include, at a minimum, the </w:t>
      </w:r>
      <w:r>
        <w:t>[t</w:t>
      </w:r>
      <w:r>
        <w:t>rans</w:t>
      </w:r>
      <w:r>
        <w:t>port regulatory commission]</w:t>
      </w:r>
      <w:r>
        <w:t>,</w:t>
      </w:r>
      <w:r>
        <w:t xml:space="preserve"> [m</w:t>
      </w:r>
      <w:r>
        <w:t xml:space="preserve">unicipality </w:t>
      </w:r>
      <w:r>
        <w:t>t</w:t>
      </w:r>
      <w:r>
        <w:t xml:space="preserve">ransport </w:t>
      </w:r>
      <w:r>
        <w:t>p</w:t>
      </w:r>
      <w:r>
        <w:t xml:space="preserve">lanning </w:t>
      </w:r>
      <w:r>
        <w:t>d</w:t>
      </w:r>
      <w:r>
        <w:t>epartment</w:t>
      </w:r>
      <w:r>
        <w:t>]</w:t>
      </w:r>
      <w:r>
        <w:t xml:space="preserve">, </w:t>
      </w:r>
      <w:r>
        <w:t>[m</w:t>
      </w:r>
      <w:r>
        <w:t>in</w:t>
      </w:r>
      <w:r>
        <w:t xml:space="preserve">istries </w:t>
      </w:r>
      <w:r w:rsidR="00F40E6D">
        <w:t xml:space="preserve">in charge </w:t>
      </w:r>
      <w:r>
        <w:t>of t</w:t>
      </w:r>
      <w:r>
        <w:t xml:space="preserve">ransport and </w:t>
      </w:r>
      <w:r>
        <w:t>e</w:t>
      </w:r>
      <w:r>
        <w:t>nvironment</w:t>
      </w:r>
      <w:r>
        <w:t>]</w:t>
      </w:r>
      <w:r>
        <w:t>,</w:t>
      </w:r>
      <w:r>
        <w:t xml:space="preserve"> </w:t>
      </w:r>
      <w:r>
        <w:t xml:space="preserve">and </w:t>
      </w:r>
      <w:r>
        <w:t>[m</w:t>
      </w:r>
      <w:r>
        <w:t xml:space="preserve">inistry </w:t>
      </w:r>
      <w:r w:rsidR="00F40E6D">
        <w:t xml:space="preserve">in charge </w:t>
      </w:r>
      <w:r>
        <w:t xml:space="preserve">of </w:t>
      </w:r>
      <w:r>
        <w:t>p</w:t>
      </w:r>
      <w:r>
        <w:t xml:space="preserve">ublic </w:t>
      </w:r>
      <w:r>
        <w:t>w</w:t>
      </w:r>
      <w:r>
        <w:t xml:space="preserve">orks and </w:t>
      </w:r>
      <w:r>
        <w:t>h</w:t>
      </w:r>
      <w:r>
        <w:t>ousing</w:t>
      </w:r>
      <w:r>
        <w:t>]</w:t>
      </w:r>
      <w:r>
        <w:t>. Allocation of data reporting</w:t>
      </w:r>
      <w:r>
        <w:t xml:space="preserve"> </w:t>
      </w:r>
      <w:r>
        <w:t>and collection responsibilities would be agreed between the city staff and international/local consulting</w:t>
      </w:r>
      <w:r>
        <w:t xml:space="preserve"> </w:t>
      </w:r>
      <w:r>
        <w:t>team.</w:t>
      </w:r>
    </w:p>
    <w:p w:rsidR="00767AE8" w:rsidRDefault="00767AE8" w:rsidP="00106C14">
      <w:pPr>
        <w:spacing w:after="0"/>
        <w:jc w:val="both"/>
      </w:pPr>
    </w:p>
    <w:p w:rsidR="00767AE8" w:rsidRDefault="00767AE8" w:rsidP="00767AE8">
      <w:pPr>
        <w:spacing w:after="0"/>
        <w:jc w:val="both"/>
      </w:pPr>
      <w:r>
        <w:t>The following activities are envisaged to address the project objectives:</w:t>
      </w:r>
    </w:p>
    <w:p w:rsidR="00767AE8" w:rsidRDefault="00767AE8" w:rsidP="00767AE8">
      <w:pPr>
        <w:pStyle w:val="ListParagraph"/>
        <w:numPr>
          <w:ilvl w:val="0"/>
          <w:numId w:val="13"/>
        </w:numPr>
        <w:spacing w:after="0"/>
        <w:jc w:val="both"/>
      </w:pPr>
      <w:r>
        <w:lastRenderedPageBreak/>
        <w:t>Collect the required data to analyze urban transport energy demand (both public and private) and</w:t>
      </w:r>
      <w:r>
        <w:t xml:space="preserve"> </w:t>
      </w:r>
      <w:r>
        <w:t xml:space="preserve">establish a baseline of the carbon emissions for the </w:t>
      </w:r>
      <w:r w:rsidR="00814F9E">
        <w:t>[</w:t>
      </w:r>
      <w:r>
        <w:t>city</w:t>
      </w:r>
      <w:r w:rsidR="00814F9E">
        <w:t>]</w:t>
      </w:r>
      <w:r>
        <w:t xml:space="preserve"> in the context of current urban</w:t>
      </w:r>
      <w:r>
        <w:t xml:space="preserve"> </w:t>
      </w:r>
      <w:r>
        <w:t xml:space="preserve">population and also for the needs of those who are yet to join the urban population until </w:t>
      </w:r>
      <w:r w:rsidR="00814F9E">
        <w:t>[year]</w:t>
      </w:r>
      <w:r>
        <w:t xml:space="preserve"> as per</w:t>
      </w:r>
      <w:r>
        <w:t xml:space="preserve"> </w:t>
      </w:r>
      <w:r>
        <w:t>the city master plan.</w:t>
      </w:r>
    </w:p>
    <w:p w:rsidR="00767AE8" w:rsidRDefault="00767AE8" w:rsidP="00767AE8">
      <w:pPr>
        <w:pStyle w:val="ListParagraph"/>
        <w:numPr>
          <w:ilvl w:val="0"/>
          <w:numId w:val="13"/>
        </w:numPr>
        <w:spacing w:after="0"/>
        <w:jc w:val="both"/>
      </w:pPr>
      <w:r>
        <w:t>Assess existing public transport infrastructure and forecast requirement in the short and long term.</w:t>
      </w:r>
      <w:r w:rsidR="00814F9E">
        <w:t xml:space="preserve"> </w:t>
      </w:r>
      <w:r>
        <w:t>Estimate the contribution of GHG emissions from public bus transport.</w:t>
      </w:r>
    </w:p>
    <w:p w:rsidR="00767AE8" w:rsidRDefault="00767AE8" w:rsidP="00767AE8">
      <w:pPr>
        <w:pStyle w:val="ListParagraph"/>
        <w:numPr>
          <w:ilvl w:val="0"/>
          <w:numId w:val="13"/>
        </w:numPr>
        <w:spacing w:after="0"/>
        <w:jc w:val="both"/>
      </w:pPr>
      <w:r>
        <w:t>Collect the required data to enable an analysis of travel patterns in the downtown area and make</w:t>
      </w:r>
      <w:r w:rsidR="00814F9E">
        <w:t xml:space="preserve"> </w:t>
      </w:r>
      <w:r>
        <w:t>projections of such travel till 2020, to the new public transport terminal. Assess the public transport</w:t>
      </w:r>
      <w:r w:rsidR="00814F9E">
        <w:t xml:space="preserve"> </w:t>
      </w:r>
      <w:r>
        <w:t>infrastructure needs to address easy access and mobility.</w:t>
      </w:r>
    </w:p>
    <w:p w:rsidR="00767AE8" w:rsidRDefault="00767AE8" w:rsidP="00767AE8">
      <w:pPr>
        <w:pStyle w:val="ListParagraph"/>
        <w:numPr>
          <w:ilvl w:val="0"/>
          <w:numId w:val="13"/>
        </w:numPr>
        <w:spacing w:after="0"/>
        <w:jc w:val="both"/>
      </w:pPr>
      <w:r>
        <w:t>Examine the relevance of the key transport demand management (TDM) strategies such as fuel</w:t>
      </w:r>
      <w:r w:rsidR="00814F9E">
        <w:t xml:space="preserve"> </w:t>
      </w:r>
      <w:r>
        <w:t>pricing, vehicle taxation, controls on parking, traffic restraint measures, etc</w:t>
      </w:r>
      <w:r w:rsidR="00814F9E">
        <w:t>.</w:t>
      </w:r>
      <w:r>
        <w:t xml:space="preserve"> and its applicability in the</w:t>
      </w:r>
      <w:r w:rsidR="00814F9E">
        <w:t xml:space="preserve"> </w:t>
      </w:r>
      <w:r>
        <w:t>local situation.</w:t>
      </w:r>
    </w:p>
    <w:p w:rsidR="00767AE8" w:rsidRDefault="00767AE8" w:rsidP="00814F9E">
      <w:pPr>
        <w:pStyle w:val="ListParagraph"/>
        <w:numPr>
          <w:ilvl w:val="0"/>
          <w:numId w:val="13"/>
        </w:numPr>
        <w:spacing w:after="0"/>
        <w:jc w:val="both"/>
      </w:pPr>
      <w:r>
        <w:t>Identify a phased program of investments.</w:t>
      </w:r>
    </w:p>
    <w:p w:rsidR="00106C14" w:rsidRDefault="00106C14" w:rsidP="00D9778B">
      <w:pPr>
        <w:spacing w:after="0"/>
      </w:pPr>
    </w:p>
    <w:p w:rsidR="00D9778B" w:rsidRDefault="00D9778B" w:rsidP="00D9778B">
      <w:pPr>
        <w:spacing w:after="0"/>
      </w:pPr>
      <w:r w:rsidRPr="00D9778B">
        <w:rPr>
          <w:rStyle w:val="Heading3Char"/>
        </w:rPr>
        <w:t>Task 2:</w:t>
      </w:r>
      <w:r>
        <w:t xml:space="preserve"> </w:t>
      </w:r>
      <w:r w:rsidR="00141509" w:rsidRPr="00141509">
        <w:rPr>
          <w:rStyle w:val="Heading3Char"/>
        </w:rPr>
        <w:t>Submit an Inception Report</w:t>
      </w:r>
    </w:p>
    <w:p w:rsidR="00141509" w:rsidRDefault="00141509" w:rsidP="00D9778B">
      <w:pPr>
        <w:spacing w:after="0"/>
      </w:pPr>
    </w:p>
    <w:p w:rsidR="00141509" w:rsidRDefault="00141509" w:rsidP="00141509">
      <w:pPr>
        <w:spacing w:after="0"/>
        <w:jc w:val="both"/>
      </w:pPr>
      <w:r>
        <w:t>The consulting firm will need to submit an Inception Report in 4 weeks after</w:t>
      </w:r>
      <w:r>
        <w:t xml:space="preserve"> </w:t>
      </w:r>
      <w:r>
        <w:t>completing the inception mission laying out the issues and options for the city in terms of meeting their</w:t>
      </w:r>
      <w:r>
        <w:t xml:space="preserve"> </w:t>
      </w:r>
      <w:r>
        <w:t>transport needs. The report should summarize the key city characteristics, critical transport-relevant data</w:t>
      </w:r>
      <w:r>
        <w:t xml:space="preserve"> </w:t>
      </w:r>
      <w:r>
        <w:t>and projections, trends and summarize the most viable approaches and mechanisms that would be taken</w:t>
      </w:r>
      <w:r>
        <w:t xml:space="preserve"> </w:t>
      </w:r>
      <w:r>
        <w:t>into account in developing the final report.</w:t>
      </w:r>
    </w:p>
    <w:p w:rsidR="00141509" w:rsidRDefault="00141509" w:rsidP="00D9778B">
      <w:pPr>
        <w:spacing w:after="0"/>
      </w:pPr>
    </w:p>
    <w:p w:rsidR="00D9778B" w:rsidRDefault="00D9778B" w:rsidP="00D9778B">
      <w:pPr>
        <w:spacing w:after="0"/>
        <w:rPr>
          <w:rStyle w:val="Heading3Char"/>
        </w:rPr>
      </w:pPr>
      <w:r w:rsidRPr="00D9778B">
        <w:rPr>
          <w:rStyle w:val="Heading3Char"/>
        </w:rPr>
        <w:t>Task 3:</w:t>
      </w:r>
      <w:r>
        <w:t xml:space="preserve"> </w:t>
      </w:r>
      <w:r w:rsidR="00141509" w:rsidRPr="00141509">
        <w:rPr>
          <w:rStyle w:val="Heading3Char"/>
        </w:rPr>
        <w:t>Submit an Interim Report</w:t>
      </w:r>
    </w:p>
    <w:p w:rsidR="00141509" w:rsidRDefault="00141509" w:rsidP="00D9778B">
      <w:pPr>
        <w:spacing w:after="0"/>
        <w:rPr>
          <w:rStyle w:val="Heading3Char"/>
        </w:rPr>
      </w:pPr>
    </w:p>
    <w:p w:rsidR="00141509" w:rsidRDefault="00141509" w:rsidP="00141509">
      <w:pPr>
        <w:spacing w:after="0"/>
        <w:jc w:val="both"/>
      </w:pPr>
      <w:r>
        <w:t>The consulting firm will need to submit an interim report in 18 weeks from the</w:t>
      </w:r>
      <w:r>
        <w:t xml:space="preserve"> </w:t>
      </w:r>
      <w:r>
        <w:t>project start date that would be used only to ensure that the consultant is on the right track so that it does</w:t>
      </w:r>
      <w:r>
        <w:t xml:space="preserve"> </w:t>
      </w:r>
      <w:r>
        <w:t>not have to re-do a large part of the work that it has already done. This would be submitted after the</w:t>
      </w:r>
      <w:r>
        <w:t xml:space="preserve"> </w:t>
      </w:r>
      <w:r>
        <w:t>surveys and data collection phase is over, at which time the consultant would also have a reasonably good</w:t>
      </w:r>
      <w:r>
        <w:t xml:space="preserve"> </w:t>
      </w:r>
      <w:r>
        <w:t>idea of the possible measures required. This report would highlight some early findings and initial</w:t>
      </w:r>
      <w:r>
        <w:t xml:space="preserve"> r</w:t>
      </w:r>
      <w:r>
        <w:t>ecommendations.</w:t>
      </w:r>
    </w:p>
    <w:p w:rsidR="00141509" w:rsidRDefault="00141509" w:rsidP="00D9778B">
      <w:pPr>
        <w:spacing w:after="0"/>
      </w:pPr>
    </w:p>
    <w:p w:rsidR="00BF3534" w:rsidRDefault="00D9778B" w:rsidP="00D9778B">
      <w:pPr>
        <w:spacing w:after="0"/>
        <w:rPr>
          <w:rStyle w:val="Heading3Char"/>
        </w:rPr>
      </w:pPr>
      <w:r w:rsidRPr="00D9778B">
        <w:rPr>
          <w:rStyle w:val="Heading3Char"/>
        </w:rPr>
        <w:t>Task 4:</w:t>
      </w:r>
      <w:r>
        <w:t xml:space="preserve"> </w:t>
      </w:r>
      <w:r w:rsidR="00141509" w:rsidRPr="00141509">
        <w:rPr>
          <w:rStyle w:val="Heading3Char"/>
        </w:rPr>
        <w:t>Submit a Draft Final Report</w:t>
      </w:r>
    </w:p>
    <w:p w:rsidR="00141509" w:rsidRDefault="00141509" w:rsidP="00D9778B">
      <w:pPr>
        <w:spacing w:after="0"/>
        <w:rPr>
          <w:rStyle w:val="Heading3Char"/>
        </w:rPr>
      </w:pPr>
    </w:p>
    <w:p w:rsidR="00141509" w:rsidRDefault="00B1456A" w:rsidP="00B1456A">
      <w:pPr>
        <w:spacing w:after="0"/>
        <w:jc w:val="both"/>
      </w:pPr>
      <w:r>
        <w:t>The consulting firm will submit a draft final report in 32 weeks from the</w:t>
      </w:r>
      <w:r>
        <w:t xml:space="preserve"> </w:t>
      </w:r>
      <w:r>
        <w:t>project start date that which should inter-alia, covering the following:</w:t>
      </w:r>
    </w:p>
    <w:p w:rsidR="00B1456A" w:rsidRDefault="00B1456A" w:rsidP="00B1456A">
      <w:pPr>
        <w:spacing w:after="0"/>
        <w:jc w:val="both"/>
      </w:pPr>
    </w:p>
    <w:p w:rsidR="00B1456A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 xml:space="preserve">An overall mobility vision for </w:t>
      </w:r>
      <w:r>
        <w:t>[city]</w:t>
      </w:r>
      <w:r>
        <w:t xml:space="preserve"> at the downtown area.</w:t>
      </w:r>
    </w:p>
    <w:p w:rsidR="00B1456A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Specific measures that integrate land use and transport planning – these will be used as inputs to the</w:t>
      </w:r>
      <w:r>
        <w:t xml:space="preserve"> </w:t>
      </w:r>
      <w:r>
        <w:t>master that is scheduled to be prepared by the</w:t>
      </w:r>
      <w:r>
        <w:t xml:space="preserve"> [ministry</w:t>
      </w:r>
      <w:r w:rsidR="00F40E6D">
        <w:t xml:space="preserve"> in charge</w:t>
      </w:r>
      <w:r>
        <w:t xml:space="preserve"> of municipal a</w:t>
      </w:r>
      <w:r>
        <w:t>ffairs</w:t>
      </w:r>
      <w:r>
        <w:t>]</w:t>
      </w:r>
      <w:r>
        <w:t>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 xml:space="preserve">Measures </w:t>
      </w:r>
      <w:r w:rsidR="00B3106D">
        <w:t>that would help greater use of n</w:t>
      </w:r>
      <w:bookmarkStart w:id="0" w:name="_GoBack"/>
      <w:bookmarkEnd w:id="0"/>
      <w:r>
        <w:t>on-motorized modes of travel like walking and cycling.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lastRenderedPageBreak/>
        <w:t>Measures that would help greater use of public transport.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Measures that would help reduce the energy consumption, emissions and carbon footprint from the</w:t>
      </w:r>
      <w:r w:rsidR="00F40E6D">
        <w:t xml:space="preserve"> </w:t>
      </w:r>
      <w:r>
        <w:t>transport sector, including an analysis of the energy and emissions saving potential of the proposed</w:t>
      </w:r>
      <w:r w:rsidR="00F40E6D">
        <w:t xml:space="preserve"> </w:t>
      </w:r>
      <w:r>
        <w:t>measures.</w:t>
      </w:r>
    </w:p>
    <w:p w:rsidR="00B1456A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Measures that would help reduce traffic congestion and also reduce the use of personal vehicles.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An overall plan for public transport including different sub-systems.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Suggestions with regard to specific public transport infrastructure, including the most practical</w:t>
      </w:r>
      <w:r w:rsidR="00F40E6D">
        <w:t xml:space="preserve"> </w:t>
      </w:r>
      <w:r>
        <w:t>locations for such infrastructure.</w:t>
      </w:r>
    </w:p>
    <w:p w:rsidR="00F40E6D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 xml:space="preserve">Measures that would contribute to the </w:t>
      </w:r>
      <w:r w:rsidR="00F40E6D">
        <w:t>[city]</w:t>
      </w:r>
      <w:r>
        <w:t xml:space="preserve"> </w:t>
      </w:r>
      <w:r w:rsidR="00F40E6D">
        <w:t>l</w:t>
      </w:r>
      <w:r>
        <w:t>ight railway project.</w:t>
      </w:r>
    </w:p>
    <w:p w:rsidR="00CA0DA3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Regulatory reforms and changes that need to be made to realize the overall goals being sought from</w:t>
      </w:r>
      <w:r w:rsidR="00CA0DA3">
        <w:t xml:space="preserve"> </w:t>
      </w:r>
      <w:r>
        <w:t>improved transportation in the region.</w:t>
      </w:r>
    </w:p>
    <w:p w:rsidR="00CA0DA3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Institutional reforms, if any, that need</w:t>
      </w:r>
      <w:r w:rsidR="009D73C0">
        <w:t>s</w:t>
      </w:r>
      <w:r>
        <w:t xml:space="preserve"> to be undertaken.</w:t>
      </w:r>
    </w:p>
    <w:p w:rsidR="00B1456A" w:rsidRDefault="00B1456A" w:rsidP="00B1456A">
      <w:pPr>
        <w:pStyle w:val="ListParagraph"/>
        <w:numPr>
          <w:ilvl w:val="0"/>
          <w:numId w:val="14"/>
        </w:numPr>
        <w:spacing w:after="0"/>
        <w:jc w:val="both"/>
      </w:pPr>
      <w:r>
        <w:t>Measures that would contribute to the capacity building of the municipality in providing efficient</w:t>
      </w:r>
      <w:r w:rsidR="009D73C0">
        <w:t xml:space="preserve"> </w:t>
      </w:r>
      <w:r>
        <w:t>transport services, including a capacity building plan</w:t>
      </w:r>
      <w:r w:rsidR="009D73C0">
        <w:t>.</w:t>
      </w:r>
    </w:p>
    <w:p w:rsidR="00141509" w:rsidRDefault="00141509" w:rsidP="00D9778B">
      <w:pPr>
        <w:spacing w:after="0"/>
      </w:pPr>
    </w:p>
    <w:p w:rsidR="00D9778B" w:rsidRDefault="00D9778B" w:rsidP="00D9778B">
      <w:pPr>
        <w:spacing w:after="0"/>
        <w:rPr>
          <w:rStyle w:val="Heading3Char"/>
        </w:rPr>
      </w:pPr>
      <w:r w:rsidRPr="00D9778B">
        <w:rPr>
          <w:rStyle w:val="Heading3Char"/>
        </w:rPr>
        <w:t>Task 5:</w:t>
      </w:r>
      <w:r>
        <w:t xml:space="preserve"> </w:t>
      </w:r>
      <w:r w:rsidR="004B186C" w:rsidRPr="004B186C">
        <w:rPr>
          <w:rStyle w:val="Heading3Char"/>
        </w:rPr>
        <w:t>Presentation to the Project Management Team</w:t>
      </w:r>
    </w:p>
    <w:p w:rsidR="00E02CCA" w:rsidRDefault="00E02CCA" w:rsidP="00E02CCA">
      <w:pPr>
        <w:spacing w:after="0"/>
        <w:jc w:val="both"/>
        <w:rPr>
          <w:rStyle w:val="Heading3Char"/>
        </w:rPr>
      </w:pPr>
    </w:p>
    <w:p w:rsidR="00E02CCA" w:rsidRDefault="00E02CCA" w:rsidP="00E02CCA">
      <w:pPr>
        <w:spacing w:after="0"/>
        <w:jc w:val="both"/>
      </w:pPr>
      <w:r>
        <w:t>The consulting firm would be required to hold a</w:t>
      </w:r>
      <w:r>
        <w:t xml:space="preserve"> </w:t>
      </w:r>
      <w:r>
        <w:t xml:space="preserve">workshop in </w:t>
      </w:r>
      <w:r>
        <w:t>[</w:t>
      </w:r>
      <w:r>
        <w:t>city</w:t>
      </w:r>
      <w:r>
        <w:t>]</w:t>
      </w:r>
      <w:r>
        <w:t xml:space="preserve"> to present and discuss the findings findings/recommendations to the </w:t>
      </w:r>
      <w:r>
        <w:t>p</w:t>
      </w:r>
      <w:r>
        <w:t>roject</w:t>
      </w:r>
      <w:r>
        <w:t xml:space="preserve"> m</w:t>
      </w:r>
      <w:r>
        <w:t xml:space="preserve">anagement </w:t>
      </w:r>
      <w:r>
        <w:t>t</w:t>
      </w:r>
      <w:r>
        <w:t xml:space="preserve">eam. Based on discussions at the workshop, with </w:t>
      </w:r>
      <w:r>
        <w:t>[city]</w:t>
      </w:r>
      <w:r>
        <w:t xml:space="preserve"> officials and </w:t>
      </w:r>
      <w:r>
        <w:t>[donors]</w:t>
      </w:r>
      <w:r>
        <w:t>, agreement</w:t>
      </w:r>
      <w:r>
        <w:t xml:space="preserve"> </w:t>
      </w:r>
      <w:r>
        <w:t>would be reached on any modifications or enhancements to the report.</w:t>
      </w:r>
    </w:p>
    <w:p w:rsidR="00141509" w:rsidRDefault="00141509" w:rsidP="00D9778B">
      <w:pPr>
        <w:spacing w:after="0"/>
      </w:pPr>
    </w:p>
    <w:p w:rsidR="00D9778B" w:rsidRDefault="00D9778B" w:rsidP="00D9778B">
      <w:pPr>
        <w:spacing w:after="0"/>
        <w:rPr>
          <w:rStyle w:val="Heading3Char"/>
        </w:rPr>
      </w:pPr>
      <w:r w:rsidRPr="00D9778B">
        <w:rPr>
          <w:rStyle w:val="Heading3Char"/>
        </w:rPr>
        <w:t>Task 6:</w:t>
      </w:r>
      <w:r>
        <w:t xml:space="preserve"> </w:t>
      </w:r>
      <w:r w:rsidR="008627A7" w:rsidRPr="008627A7">
        <w:rPr>
          <w:rStyle w:val="Heading3Char"/>
        </w:rPr>
        <w:t>Draft final report</w:t>
      </w:r>
    </w:p>
    <w:p w:rsidR="00FE6878" w:rsidRDefault="00FE6878" w:rsidP="00D9778B">
      <w:pPr>
        <w:spacing w:after="0"/>
        <w:rPr>
          <w:rStyle w:val="Heading3Char"/>
        </w:rPr>
      </w:pPr>
    </w:p>
    <w:p w:rsidR="00FE6878" w:rsidRDefault="00FE6878" w:rsidP="00FE6878">
      <w:pPr>
        <w:spacing w:after="0"/>
      </w:pPr>
      <w:r>
        <w:t>Based on the feedback and agreements reached, the consulting firm would then prepare</w:t>
      </w:r>
      <w:r>
        <w:t xml:space="preserve"> </w:t>
      </w:r>
      <w:r>
        <w:t xml:space="preserve">a </w:t>
      </w:r>
      <w:r>
        <w:t>f</w:t>
      </w:r>
      <w:r>
        <w:t>inal report.</w:t>
      </w:r>
    </w:p>
    <w:p w:rsidR="00141509" w:rsidRDefault="00141509" w:rsidP="00D9778B">
      <w:pPr>
        <w:spacing w:after="0"/>
      </w:pPr>
    </w:p>
    <w:p w:rsidR="00BF3534" w:rsidRDefault="002D595B" w:rsidP="002E0A13">
      <w:pPr>
        <w:pStyle w:val="Heading2"/>
      </w:pPr>
      <w:r w:rsidRPr="002D595B">
        <w:t>DELIVERABLES and SCHEDULE</w:t>
      </w:r>
    </w:p>
    <w:p w:rsidR="009B6D45" w:rsidRDefault="002D595B" w:rsidP="002D595B">
      <w:r>
        <w:t>The table below presents the key deliverables of the assignment and their expected time of</w:t>
      </w:r>
      <w:r>
        <w:t xml:space="preserve"> </w:t>
      </w:r>
      <w:r>
        <w:t>completion.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5148"/>
      </w:tblGrid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Deliverables</w:t>
            </w:r>
          </w:p>
        </w:tc>
        <w:tc>
          <w:tcPr>
            <w:tcW w:w="5148" w:type="dxa"/>
          </w:tcPr>
          <w:p w:rsidR="002D595B" w:rsidRDefault="002D595B" w:rsidP="00C21F6C">
            <w:r>
              <w:t>Expected time of completion from signing of the</w:t>
            </w:r>
            <w:r w:rsidR="00C21F6C">
              <w:t xml:space="preserve"> </w:t>
            </w:r>
            <w:r>
              <w:t>contract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Inception mission</w:t>
            </w:r>
          </w:p>
        </w:tc>
        <w:tc>
          <w:tcPr>
            <w:tcW w:w="5148" w:type="dxa"/>
          </w:tcPr>
          <w:p w:rsidR="002D595B" w:rsidRDefault="00C21F6C" w:rsidP="002D595B">
            <w:r w:rsidRPr="00C21F6C">
              <w:t>4 weeks after contract signing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Inception Report</w:t>
            </w:r>
          </w:p>
        </w:tc>
        <w:tc>
          <w:tcPr>
            <w:tcW w:w="5148" w:type="dxa"/>
          </w:tcPr>
          <w:p w:rsidR="002D595B" w:rsidRDefault="00C21F6C" w:rsidP="002D595B">
            <w:r>
              <w:t>8 weeks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Interim report</w:t>
            </w:r>
          </w:p>
        </w:tc>
        <w:tc>
          <w:tcPr>
            <w:tcW w:w="5148" w:type="dxa"/>
          </w:tcPr>
          <w:p w:rsidR="002D595B" w:rsidRDefault="00C21F6C" w:rsidP="002D595B">
            <w:r>
              <w:t>18 weeks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Draft final report</w:t>
            </w:r>
          </w:p>
        </w:tc>
        <w:tc>
          <w:tcPr>
            <w:tcW w:w="5148" w:type="dxa"/>
          </w:tcPr>
          <w:p w:rsidR="002D595B" w:rsidRDefault="00C21F6C" w:rsidP="002D595B">
            <w:r>
              <w:t>32 weeks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>
              <w:t>Presentation to the p</w:t>
            </w:r>
            <w:r>
              <w:t xml:space="preserve">roject </w:t>
            </w:r>
            <w:r>
              <w:t>m</w:t>
            </w:r>
            <w:r>
              <w:t>anagement</w:t>
            </w:r>
            <w:r>
              <w:t xml:space="preserve"> t</w:t>
            </w:r>
            <w:r>
              <w:t>eam</w:t>
            </w:r>
          </w:p>
        </w:tc>
        <w:tc>
          <w:tcPr>
            <w:tcW w:w="5148" w:type="dxa"/>
          </w:tcPr>
          <w:p w:rsidR="002D595B" w:rsidRDefault="00C21F6C" w:rsidP="002D595B">
            <w:r>
              <w:t>34 weeks</w:t>
            </w:r>
          </w:p>
        </w:tc>
      </w:tr>
      <w:tr w:rsidR="002D595B" w:rsidTr="002D595B">
        <w:tc>
          <w:tcPr>
            <w:tcW w:w="4428" w:type="dxa"/>
          </w:tcPr>
          <w:p w:rsidR="002D595B" w:rsidRDefault="002D595B" w:rsidP="002D595B">
            <w:r w:rsidRPr="002D595B">
              <w:t>Final report</w:t>
            </w:r>
          </w:p>
        </w:tc>
        <w:tc>
          <w:tcPr>
            <w:tcW w:w="5148" w:type="dxa"/>
          </w:tcPr>
          <w:p w:rsidR="002D595B" w:rsidRDefault="00C21F6C" w:rsidP="002D595B">
            <w:r>
              <w:t>36 weeks</w:t>
            </w:r>
          </w:p>
        </w:tc>
      </w:tr>
    </w:tbl>
    <w:p w:rsidR="00DC5B03" w:rsidRDefault="00DC5B03" w:rsidP="002D595B"/>
    <w:p w:rsidR="00DC5B03" w:rsidRDefault="00DC5B03">
      <w:r>
        <w:br w:type="page"/>
      </w:r>
    </w:p>
    <w:p w:rsidR="00DC5B03" w:rsidRPr="00DC5B03" w:rsidRDefault="00DC5B03" w:rsidP="00DC5B03">
      <w:pPr>
        <w:pStyle w:val="ListParagraph"/>
        <w:numPr>
          <w:ilvl w:val="0"/>
          <w:numId w:val="8"/>
        </w:numPr>
        <w:spacing w:after="0"/>
        <w:jc w:val="both"/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</w:pPr>
      <w:r w:rsidRPr="00DC5B03"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  <w:lastRenderedPageBreak/>
        <w:t xml:space="preserve">LEVEL </w:t>
      </w:r>
      <w:r w:rsidR="002E0A13" w:rsidRPr="00DC5B03"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  <w:t>of</w:t>
      </w:r>
      <w:r w:rsidRPr="00DC5B03"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  <w:t xml:space="preserve"> EFFORT</w:t>
      </w:r>
    </w:p>
    <w:p w:rsidR="002E0A13" w:rsidRDefault="002E0A13" w:rsidP="009B6D45">
      <w:pPr>
        <w:spacing w:after="0"/>
        <w:jc w:val="both"/>
      </w:pPr>
    </w:p>
    <w:p w:rsidR="009B6D45" w:rsidRDefault="00CE16E6" w:rsidP="009B6D45">
      <w:pPr>
        <w:spacing w:after="0"/>
        <w:jc w:val="both"/>
      </w:pPr>
      <w:r>
        <w:t>The level of effort will be determined by the bidding firms based on the TOR. However, it is</w:t>
      </w:r>
      <w:r>
        <w:t xml:space="preserve"> </w:t>
      </w:r>
      <w:r>
        <w:t>estimated that the assignment would require about 150 person-days, with about two-thirds for</w:t>
      </w:r>
      <w:r>
        <w:t xml:space="preserve"> </w:t>
      </w:r>
      <w:r>
        <w:t>local consultants. While the team composition will be up to the bidder to propose, key personnel</w:t>
      </w:r>
      <w:r>
        <w:t xml:space="preserve"> </w:t>
      </w:r>
      <w:r>
        <w:t>and/or skills expected to be included are a Team Leader, Urban Transport Planner, as well as</w:t>
      </w:r>
      <w:r>
        <w:t xml:space="preserve"> </w:t>
      </w:r>
      <w:r>
        <w:t>Energy and Environment Specialist and an institutional specialist. It is expected that data</w:t>
      </w:r>
      <w:r>
        <w:t xml:space="preserve"> </w:t>
      </w:r>
      <w:r>
        <w:t>collection, logistics, translation, etc. would be performed by local consultants.</w:t>
      </w:r>
    </w:p>
    <w:p w:rsidR="009B6D45" w:rsidRDefault="002E0A13" w:rsidP="002E0A13">
      <w:pPr>
        <w:pStyle w:val="Heading2"/>
      </w:pPr>
      <w:r w:rsidRPr="002E0A13">
        <w:t>METHOD of PROCUREMENT</w:t>
      </w:r>
    </w:p>
    <w:p w:rsidR="009B6D45" w:rsidRDefault="00CE16E6" w:rsidP="00CE16E6">
      <w:pPr>
        <w:spacing w:after="0"/>
        <w:jc w:val="both"/>
      </w:pPr>
      <w:r>
        <w:t>A suitable competitive procurement method for firm selection will be done. Expressions of</w:t>
      </w:r>
      <w:r>
        <w:t xml:space="preserve"> </w:t>
      </w:r>
      <w:r>
        <w:t>interest will be solicited, a short-list developed, and those short-listed firms will be invited to</w:t>
      </w:r>
      <w:r>
        <w:t xml:space="preserve"> </w:t>
      </w:r>
      <w:r>
        <w:t>submit technical and financial proposals based on these TOR.</w:t>
      </w:r>
    </w:p>
    <w:p w:rsidR="009B6D45" w:rsidRDefault="002E0A13" w:rsidP="002E0A13">
      <w:pPr>
        <w:pStyle w:val="Heading2"/>
      </w:pPr>
      <w:r w:rsidRPr="002E0A13">
        <w:t>SELECTION CRITERIA</w:t>
      </w:r>
    </w:p>
    <w:p w:rsidR="00CE16E6" w:rsidRDefault="00CE16E6" w:rsidP="00EB0DB5">
      <w:pPr>
        <w:jc w:val="both"/>
      </w:pPr>
      <w:r>
        <w:t xml:space="preserve">This request for proposal </w:t>
      </w:r>
      <w:r>
        <w:t>is being sent only to the shortlisted bidders. Proposals are</w:t>
      </w:r>
      <w:r>
        <w:t xml:space="preserve"> </w:t>
      </w:r>
      <w:r>
        <w:t>expected to contain the following:</w:t>
      </w:r>
    </w:p>
    <w:p w:rsidR="00CE16E6" w:rsidRDefault="00CE16E6" w:rsidP="00EB0DB5">
      <w:pPr>
        <w:pStyle w:val="ListParagraph"/>
        <w:numPr>
          <w:ilvl w:val="0"/>
          <w:numId w:val="15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Proposed approach to the assignment and outline of the work plan.</w:t>
      </w:r>
    </w:p>
    <w:p w:rsidR="00CE16E6" w:rsidRDefault="00CE16E6" w:rsidP="00EB0DB5">
      <w:pPr>
        <w:pStyle w:val="ListParagraph"/>
        <w:numPr>
          <w:ilvl w:val="0"/>
          <w:numId w:val="15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CVs of key personnel proposed to be deployed.</w:t>
      </w:r>
    </w:p>
    <w:p w:rsidR="00CE16E6" w:rsidRDefault="00CE16E6" w:rsidP="00EB0DB5">
      <w:pPr>
        <w:pStyle w:val="ListParagraph"/>
        <w:numPr>
          <w:ilvl w:val="0"/>
          <w:numId w:val="15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</w:t>
      </w:r>
      <w:proofErr w:type="gramStart"/>
      <w:r>
        <w:t>Financial</w:t>
      </w:r>
      <w:proofErr w:type="gramEnd"/>
      <w:r>
        <w:t xml:space="preserve"> quote.</w:t>
      </w:r>
    </w:p>
    <w:p w:rsidR="00CE16E6" w:rsidRDefault="00CE16E6" w:rsidP="00EB0DB5">
      <w:pPr>
        <w:jc w:val="both"/>
      </w:pPr>
      <w:r>
        <w:t>Technical evaluation will be based on the following:</w:t>
      </w:r>
    </w:p>
    <w:p w:rsidR="00CE16E6" w:rsidRDefault="00CE16E6" w:rsidP="00EB0DB5">
      <w:pPr>
        <w:pStyle w:val="ListParagraph"/>
        <w:numPr>
          <w:ilvl w:val="0"/>
          <w:numId w:val="16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Evaluation of the proposed approach to the assignment – 40 marks</w:t>
      </w:r>
    </w:p>
    <w:p w:rsidR="00CE16E6" w:rsidRDefault="00CE16E6" w:rsidP="00EB0DB5">
      <w:pPr>
        <w:pStyle w:val="ListParagraph"/>
        <w:numPr>
          <w:ilvl w:val="0"/>
          <w:numId w:val="16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Evaluation of the CVs of the key personnel – 40 marks</w:t>
      </w:r>
    </w:p>
    <w:p w:rsidR="00CE16E6" w:rsidRDefault="00CE16E6" w:rsidP="00EB0DB5">
      <w:pPr>
        <w:pStyle w:val="ListParagraph"/>
        <w:numPr>
          <w:ilvl w:val="0"/>
          <w:numId w:val="16"/>
        </w:numPr>
        <w:jc w:val="both"/>
      </w:pPr>
      <w:r w:rsidRPr="00CE16E6">
        <w:rPr>
          <w:rFonts w:ascii="Calibri" w:hAnsi="Calibri" w:cs="Calibri"/>
        </w:rPr>
        <w:t></w:t>
      </w:r>
      <w:r>
        <w:t xml:space="preserve"> Relevant experience of the consulting firm – 20 marks</w:t>
      </w:r>
    </w:p>
    <w:p w:rsidR="00CE16E6" w:rsidRDefault="00CE16E6" w:rsidP="00EB0DB5">
      <w:pPr>
        <w:jc w:val="both"/>
      </w:pPr>
      <w:r>
        <w:t>Financial evaluation will be based on the price bid.</w:t>
      </w:r>
    </w:p>
    <w:p w:rsidR="002E0A13" w:rsidRPr="002E0A13" w:rsidRDefault="00CE16E6" w:rsidP="00EB0DB5">
      <w:pPr>
        <w:jc w:val="both"/>
      </w:pPr>
      <w:r>
        <w:t>Overall selection will be a composite technical and price evaluation with 75% weightage for</w:t>
      </w:r>
      <w:r>
        <w:t xml:space="preserve"> </w:t>
      </w:r>
      <w:r>
        <w:t>technical evaluation and 25% for the financial evaluation.</w:t>
      </w:r>
    </w:p>
    <w:p w:rsidR="002E0A13" w:rsidRDefault="002E0A13" w:rsidP="002E0A13">
      <w:pPr>
        <w:pStyle w:val="Heading2"/>
      </w:pPr>
      <w:proofErr w:type="spellStart"/>
      <w:r>
        <w:t>FIRMs’</w:t>
      </w:r>
      <w:proofErr w:type="spellEnd"/>
      <w:r>
        <w:t xml:space="preserve"> QUALIFICATIONS </w:t>
      </w:r>
      <w:r>
        <w:t>and</w:t>
      </w:r>
      <w:r>
        <w:t xml:space="preserve"> EXPERIENCE</w:t>
      </w:r>
    </w:p>
    <w:p w:rsidR="00B3106D" w:rsidRDefault="00CE16E6" w:rsidP="00CE16E6">
      <w:pPr>
        <w:jc w:val="both"/>
      </w:pPr>
      <w:r>
        <w:t>The consulting firm should have a minimum of 8 years of relevant work experience on energy</w:t>
      </w:r>
      <w:r>
        <w:t xml:space="preserve"> </w:t>
      </w:r>
      <w:r>
        <w:t xml:space="preserve">efficient/urban transport, preferably with relevant experience in </w:t>
      </w:r>
      <w:r>
        <w:t>[country] and/or [region]</w:t>
      </w:r>
      <w:r>
        <w:t>.</w:t>
      </w:r>
    </w:p>
    <w:p w:rsidR="002E0A13" w:rsidRDefault="00B3106D" w:rsidP="00B3106D">
      <w:r>
        <w:br w:type="page"/>
      </w:r>
    </w:p>
    <w:p w:rsidR="002E0A13" w:rsidRDefault="002E0A13" w:rsidP="002E0A13">
      <w:pPr>
        <w:pStyle w:val="Heading2"/>
      </w:pPr>
      <w:r>
        <w:lastRenderedPageBreak/>
        <w:t>IMPLEMENTATION ARRANGEMENTS</w:t>
      </w:r>
    </w:p>
    <w:p w:rsidR="00EB0DB5" w:rsidRDefault="00EB0DB5" w:rsidP="00EB0DB5">
      <w:r>
        <w:t xml:space="preserve">The </w:t>
      </w:r>
      <w:r>
        <w:t>[city]</w:t>
      </w:r>
      <w:r>
        <w:t xml:space="preserve"> municip</w:t>
      </w:r>
      <w:r>
        <w:t>ality will establish a project management team</w:t>
      </w:r>
      <w:r>
        <w:t>. The assignment will</w:t>
      </w:r>
      <w:r>
        <w:t xml:space="preserve"> </w:t>
      </w:r>
      <w:r>
        <w:t>be supervised by a</w:t>
      </w:r>
      <w:r>
        <w:t xml:space="preserve"> steering c</w:t>
      </w:r>
      <w:r>
        <w:t>ommittee comprising of the Mayor, local and regional development</w:t>
      </w:r>
      <w:r>
        <w:t xml:space="preserve"> </w:t>
      </w:r>
      <w:r>
        <w:t xml:space="preserve">Director of the </w:t>
      </w:r>
      <w:r>
        <w:t>[m</w:t>
      </w:r>
      <w:r>
        <w:t>inistry</w:t>
      </w:r>
      <w:r>
        <w:t xml:space="preserve"> in charge </w:t>
      </w:r>
      <w:r>
        <w:t xml:space="preserve">of </w:t>
      </w:r>
      <w:r>
        <w:t>m</w:t>
      </w:r>
      <w:r>
        <w:t xml:space="preserve">unicipal </w:t>
      </w:r>
      <w:r>
        <w:t>af</w:t>
      </w:r>
      <w:r>
        <w:t>fairs</w:t>
      </w:r>
      <w:r>
        <w:t>]</w:t>
      </w:r>
      <w:r>
        <w:t xml:space="preserve"> and Secretary General of the </w:t>
      </w:r>
      <w:r>
        <w:t>[m</w:t>
      </w:r>
      <w:r>
        <w:t xml:space="preserve">inistry </w:t>
      </w:r>
      <w:r>
        <w:t xml:space="preserve">in charge </w:t>
      </w:r>
      <w:r>
        <w:t xml:space="preserve">of </w:t>
      </w:r>
      <w:r>
        <w:t>m</w:t>
      </w:r>
      <w:r>
        <w:t>unicipal</w:t>
      </w:r>
      <w:r>
        <w:t xml:space="preserve"> a</w:t>
      </w:r>
      <w:r>
        <w:t>ffairs</w:t>
      </w:r>
      <w:r>
        <w:t>].</w:t>
      </w:r>
    </w:p>
    <w:p w:rsidR="00EB0DB5" w:rsidRDefault="00EB0DB5" w:rsidP="00EB0DB5">
      <w:r>
        <w:t>The project management team is expected to facilitate</w:t>
      </w:r>
      <w:r>
        <w:t xml:space="preserve"> </w:t>
      </w:r>
      <w:r>
        <w:t>workshops/meetings during field trips to interview relevant city officials and stakeholders. It</w:t>
      </w:r>
      <w:r>
        <w:t xml:space="preserve"> </w:t>
      </w:r>
      <w:r>
        <w:t>should also provide the selected consultant firm with basic data on the urban transport issues.</w:t>
      </w:r>
      <w:r>
        <w:t xml:space="preserve"> </w:t>
      </w:r>
    </w:p>
    <w:p w:rsidR="00EB0DB5" w:rsidRDefault="00EB0DB5" w:rsidP="00B3106D">
      <w:pPr>
        <w:jc w:val="both"/>
      </w:pPr>
      <w:r>
        <w:t xml:space="preserve">The overall contract will be managed by </w:t>
      </w:r>
      <w:r>
        <w:t>[donors]</w:t>
      </w:r>
      <w:r>
        <w:t xml:space="preserve">. As such, </w:t>
      </w:r>
      <w:r>
        <w:t>the [donor]</w:t>
      </w:r>
      <w:r>
        <w:t xml:space="preserve"> will</w:t>
      </w:r>
      <w:r>
        <w:t xml:space="preserve"> </w:t>
      </w:r>
      <w:r>
        <w:t>likely participate in the Inception mission and relevant workshops and will be primarily</w:t>
      </w:r>
      <w:r>
        <w:t xml:space="preserve"> </w:t>
      </w:r>
      <w:r>
        <w:t xml:space="preserve">responsible for reviewing and approving the consultant deliverables. </w:t>
      </w:r>
      <w:r w:rsidR="00B3106D">
        <w:t>T</w:t>
      </w:r>
      <w:r w:rsidR="00B3106D">
        <w:t xml:space="preserve">he [donor] </w:t>
      </w:r>
      <w:r>
        <w:t>will interact with</w:t>
      </w:r>
      <w:r w:rsidR="00B3106D">
        <w:t xml:space="preserve"> </w:t>
      </w:r>
      <w:r>
        <w:t>the consultant on a regular basis to ensure that the schedule of activities listed in the above table</w:t>
      </w:r>
      <w:r w:rsidR="00B3106D">
        <w:t xml:space="preserve"> </w:t>
      </w:r>
      <w:r>
        <w:t xml:space="preserve">is fully adhered to by the consultant and feedback mechanisms with the </w:t>
      </w:r>
      <w:r w:rsidR="00B3106D">
        <w:t>[city]</w:t>
      </w:r>
      <w:r>
        <w:t xml:space="preserve"> team are in place</w:t>
      </w:r>
      <w:r w:rsidR="00B3106D">
        <w:t xml:space="preserve"> </w:t>
      </w:r>
      <w:r>
        <w:t>to ensure that the assignment has been successfully implemented. The consultant should assume</w:t>
      </w:r>
      <w:r w:rsidR="00B3106D">
        <w:t xml:space="preserve"> </w:t>
      </w:r>
      <w:r>
        <w:t>primary responsibility for arranging its own meetings, mission schedule, workshops, etc. with its</w:t>
      </w:r>
      <w:r w:rsidR="00B3106D">
        <w:t xml:space="preserve"> </w:t>
      </w:r>
      <w:r>
        <w:t xml:space="preserve">local team but do so in close concert with </w:t>
      </w:r>
      <w:r w:rsidR="00B3106D">
        <w:t>the [donor]</w:t>
      </w:r>
      <w:r>
        <w:t xml:space="preserve"> and the </w:t>
      </w:r>
      <w:r w:rsidR="00B3106D">
        <w:t xml:space="preserve">[city] </w:t>
      </w:r>
      <w:r w:rsidR="00B3106D">
        <w:t>project management team</w:t>
      </w:r>
      <w:r>
        <w:t>.</w:t>
      </w:r>
    </w:p>
    <w:p w:rsidR="00EB0DB5" w:rsidRPr="00EB0DB5" w:rsidRDefault="00EB0DB5" w:rsidP="00EB0DB5">
      <w:r>
        <w:t>The consultant firm will not be provided with work space and any other facilities. No transport</w:t>
      </w:r>
      <w:r w:rsidR="00B3106D">
        <w:t xml:space="preserve"> </w:t>
      </w:r>
      <w:r>
        <w:t>and any other arrangements will be provided to the consultant.</w:t>
      </w:r>
    </w:p>
    <w:sectPr w:rsidR="00EB0DB5" w:rsidRPr="00EB0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E5"/>
    <w:multiLevelType w:val="hybridMultilevel"/>
    <w:tmpl w:val="95A2D364"/>
    <w:lvl w:ilvl="0" w:tplc="606C637E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2CC2"/>
    <w:multiLevelType w:val="hybridMultilevel"/>
    <w:tmpl w:val="53926FC0"/>
    <w:lvl w:ilvl="0" w:tplc="84A8A1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E3843"/>
    <w:multiLevelType w:val="hybridMultilevel"/>
    <w:tmpl w:val="5B7866D6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B0782"/>
    <w:multiLevelType w:val="hybridMultilevel"/>
    <w:tmpl w:val="62FE26D2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5035E"/>
    <w:multiLevelType w:val="hybridMultilevel"/>
    <w:tmpl w:val="D416D5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13FEC"/>
    <w:multiLevelType w:val="hybridMultilevel"/>
    <w:tmpl w:val="0FE2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85D0B"/>
    <w:multiLevelType w:val="hybridMultilevel"/>
    <w:tmpl w:val="926EFE6C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D0594"/>
    <w:multiLevelType w:val="hybridMultilevel"/>
    <w:tmpl w:val="75F2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A5803"/>
    <w:multiLevelType w:val="hybridMultilevel"/>
    <w:tmpl w:val="419C79CE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CE6EEA"/>
    <w:multiLevelType w:val="hybridMultilevel"/>
    <w:tmpl w:val="4296D508"/>
    <w:lvl w:ilvl="0" w:tplc="4380F6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E5B5B"/>
    <w:multiLevelType w:val="hybridMultilevel"/>
    <w:tmpl w:val="45949A98"/>
    <w:lvl w:ilvl="0" w:tplc="29A619E2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920CF4"/>
    <w:multiLevelType w:val="hybridMultilevel"/>
    <w:tmpl w:val="E83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C6B61"/>
    <w:multiLevelType w:val="hybridMultilevel"/>
    <w:tmpl w:val="7D4E98B6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24301E"/>
    <w:multiLevelType w:val="hybridMultilevel"/>
    <w:tmpl w:val="353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0282C"/>
    <w:multiLevelType w:val="hybridMultilevel"/>
    <w:tmpl w:val="BF0A69AC"/>
    <w:lvl w:ilvl="0" w:tplc="0BEEE6F4">
      <w:start w:val="5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0E13B5"/>
    <w:multiLevelType w:val="hybridMultilevel"/>
    <w:tmpl w:val="F08A8948"/>
    <w:lvl w:ilvl="0" w:tplc="66486A3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14"/>
  </w:num>
  <w:num w:numId="7">
    <w:abstractNumId w:val="12"/>
  </w:num>
  <w:num w:numId="8">
    <w:abstractNumId w:val="0"/>
  </w:num>
  <w:num w:numId="9">
    <w:abstractNumId w:val="5"/>
  </w:num>
  <w:num w:numId="10">
    <w:abstractNumId w:val="15"/>
  </w:num>
  <w:num w:numId="11">
    <w:abstractNumId w:val="13"/>
  </w:num>
  <w:num w:numId="12">
    <w:abstractNumId w:val="11"/>
  </w:num>
  <w:num w:numId="13">
    <w:abstractNumId w:val="9"/>
  </w:num>
  <w:num w:numId="14">
    <w:abstractNumId w:val="2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34"/>
    <w:rsid w:val="00000141"/>
    <w:rsid w:val="00006F6A"/>
    <w:rsid w:val="00013E82"/>
    <w:rsid w:val="00014FFD"/>
    <w:rsid w:val="00021D34"/>
    <w:rsid w:val="00027392"/>
    <w:rsid w:val="00036676"/>
    <w:rsid w:val="00036DB0"/>
    <w:rsid w:val="00036DB6"/>
    <w:rsid w:val="00045F23"/>
    <w:rsid w:val="0005760D"/>
    <w:rsid w:val="000668FA"/>
    <w:rsid w:val="00076096"/>
    <w:rsid w:val="000C0BEC"/>
    <w:rsid w:val="000D11BA"/>
    <w:rsid w:val="000D5118"/>
    <w:rsid w:val="00105012"/>
    <w:rsid w:val="001064E5"/>
    <w:rsid w:val="00106C14"/>
    <w:rsid w:val="00123D86"/>
    <w:rsid w:val="0012464E"/>
    <w:rsid w:val="00137B2F"/>
    <w:rsid w:val="00141509"/>
    <w:rsid w:val="00152A4D"/>
    <w:rsid w:val="00170BE9"/>
    <w:rsid w:val="00180355"/>
    <w:rsid w:val="00180D11"/>
    <w:rsid w:val="00181604"/>
    <w:rsid w:val="001851CB"/>
    <w:rsid w:val="001E5197"/>
    <w:rsid w:val="001F693E"/>
    <w:rsid w:val="0021560E"/>
    <w:rsid w:val="002262F9"/>
    <w:rsid w:val="00226300"/>
    <w:rsid w:val="00234855"/>
    <w:rsid w:val="00265CC2"/>
    <w:rsid w:val="00273BAF"/>
    <w:rsid w:val="00285E7A"/>
    <w:rsid w:val="00292E90"/>
    <w:rsid w:val="002B449D"/>
    <w:rsid w:val="002C223C"/>
    <w:rsid w:val="002D595B"/>
    <w:rsid w:val="002E0328"/>
    <w:rsid w:val="002E0A13"/>
    <w:rsid w:val="00300591"/>
    <w:rsid w:val="0032430C"/>
    <w:rsid w:val="00346D5D"/>
    <w:rsid w:val="00365E66"/>
    <w:rsid w:val="00371B22"/>
    <w:rsid w:val="00393D6F"/>
    <w:rsid w:val="00397D6A"/>
    <w:rsid w:val="003B5BE5"/>
    <w:rsid w:val="003C39DE"/>
    <w:rsid w:val="00400B64"/>
    <w:rsid w:val="00401589"/>
    <w:rsid w:val="00416E09"/>
    <w:rsid w:val="00427F16"/>
    <w:rsid w:val="00432A91"/>
    <w:rsid w:val="00470321"/>
    <w:rsid w:val="00471A1D"/>
    <w:rsid w:val="004831E4"/>
    <w:rsid w:val="004B178A"/>
    <w:rsid w:val="004B186C"/>
    <w:rsid w:val="004C26E5"/>
    <w:rsid w:val="004C44DC"/>
    <w:rsid w:val="004C712B"/>
    <w:rsid w:val="004C74F5"/>
    <w:rsid w:val="004F181B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85D88"/>
    <w:rsid w:val="00590F0D"/>
    <w:rsid w:val="00597432"/>
    <w:rsid w:val="005A1AE0"/>
    <w:rsid w:val="005A1D6B"/>
    <w:rsid w:val="005D32B3"/>
    <w:rsid w:val="005E325F"/>
    <w:rsid w:val="006007BF"/>
    <w:rsid w:val="00604752"/>
    <w:rsid w:val="0061591E"/>
    <w:rsid w:val="00616A7E"/>
    <w:rsid w:val="006207C8"/>
    <w:rsid w:val="00636133"/>
    <w:rsid w:val="00641569"/>
    <w:rsid w:val="006430C0"/>
    <w:rsid w:val="00651D7E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F205F"/>
    <w:rsid w:val="007110C2"/>
    <w:rsid w:val="00711DF0"/>
    <w:rsid w:val="00714792"/>
    <w:rsid w:val="007213F1"/>
    <w:rsid w:val="007220D0"/>
    <w:rsid w:val="00737B7D"/>
    <w:rsid w:val="00745490"/>
    <w:rsid w:val="00751285"/>
    <w:rsid w:val="00760C57"/>
    <w:rsid w:val="00762E15"/>
    <w:rsid w:val="007663AE"/>
    <w:rsid w:val="00767AE8"/>
    <w:rsid w:val="00783ECD"/>
    <w:rsid w:val="007853A0"/>
    <w:rsid w:val="007929B3"/>
    <w:rsid w:val="00792A6F"/>
    <w:rsid w:val="007B1C1D"/>
    <w:rsid w:val="007B2FB5"/>
    <w:rsid w:val="007E3792"/>
    <w:rsid w:val="00812C07"/>
    <w:rsid w:val="00814F9E"/>
    <w:rsid w:val="00841150"/>
    <w:rsid w:val="00860C26"/>
    <w:rsid w:val="0086171C"/>
    <w:rsid w:val="008627A7"/>
    <w:rsid w:val="0086730E"/>
    <w:rsid w:val="00870DEB"/>
    <w:rsid w:val="00877515"/>
    <w:rsid w:val="00896840"/>
    <w:rsid w:val="008B4F4A"/>
    <w:rsid w:val="008C263D"/>
    <w:rsid w:val="008C5928"/>
    <w:rsid w:val="008D789E"/>
    <w:rsid w:val="008E2FD8"/>
    <w:rsid w:val="008F47AC"/>
    <w:rsid w:val="008F6D0D"/>
    <w:rsid w:val="00902580"/>
    <w:rsid w:val="00922179"/>
    <w:rsid w:val="00925009"/>
    <w:rsid w:val="00932075"/>
    <w:rsid w:val="009378BA"/>
    <w:rsid w:val="00955254"/>
    <w:rsid w:val="009774F8"/>
    <w:rsid w:val="00982CBB"/>
    <w:rsid w:val="00986808"/>
    <w:rsid w:val="009910E6"/>
    <w:rsid w:val="009B6D45"/>
    <w:rsid w:val="009C2B30"/>
    <w:rsid w:val="009C3C9C"/>
    <w:rsid w:val="009D26D8"/>
    <w:rsid w:val="009D3C6D"/>
    <w:rsid w:val="009D73C0"/>
    <w:rsid w:val="009F698B"/>
    <w:rsid w:val="00A117C6"/>
    <w:rsid w:val="00A24320"/>
    <w:rsid w:val="00A25981"/>
    <w:rsid w:val="00A3571F"/>
    <w:rsid w:val="00A43BEF"/>
    <w:rsid w:val="00A44D3C"/>
    <w:rsid w:val="00A45037"/>
    <w:rsid w:val="00A47E09"/>
    <w:rsid w:val="00A74EAA"/>
    <w:rsid w:val="00A86E3E"/>
    <w:rsid w:val="00AB680F"/>
    <w:rsid w:val="00AD12F3"/>
    <w:rsid w:val="00AE611F"/>
    <w:rsid w:val="00AF2982"/>
    <w:rsid w:val="00B043AD"/>
    <w:rsid w:val="00B1456A"/>
    <w:rsid w:val="00B210FA"/>
    <w:rsid w:val="00B30201"/>
    <w:rsid w:val="00B3106D"/>
    <w:rsid w:val="00B35207"/>
    <w:rsid w:val="00B374C3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3534"/>
    <w:rsid w:val="00BF6838"/>
    <w:rsid w:val="00C028E0"/>
    <w:rsid w:val="00C21F6C"/>
    <w:rsid w:val="00C35EE6"/>
    <w:rsid w:val="00C41957"/>
    <w:rsid w:val="00C41AEE"/>
    <w:rsid w:val="00C4417A"/>
    <w:rsid w:val="00C50999"/>
    <w:rsid w:val="00C5539E"/>
    <w:rsid w:val="00C6568D"/>
    <w:rsid w:val="00C74AF3"/>
    <w:rsid w:val="00C75A16"/>
    <w:rsid w:val="00C77FB3"/>
    <w:rsid w:val="00C80814"/>
    <w:rsid w:val="00C84137"/>
    <w:rsid w:val="00C850CC"/>
    <w:rsid w:val="00C92819"/>
    <w:rsid w:val="00C945C4"/>
    <w:rsid w:val="00CA0DA3"/>
    <w:rsid w:val="00CB4869"/>
    <w:rsid w:val="00CB62C3"/>
    <w:rsid w:val="00CB72D0"/>
    <w:rsid w:val="00CC6F65"/>
    <w:rsid w:val="00CD6131"/>
    <w:rsid w:val="00CE16E6"/>
    <w:rsid w:val="00CF746F"/>
    <w:rsid w:val="00CF7A16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78B"/>
    <w:rsid w:val="00D97807"/>
    <w:rsid w:val="00DA41D4"/>
    <w:rsid w:val="00DB0C79"/>
    <w:rsid w:val="00DB3154"/>
    <w:rsid w:val="00DC2C73"/>
    <w:rsid w:val="00DC5B03"/>
    <w:rsid w:val="00DC5D79"/>
    <w:rsid w:val="00DC739F"/>
    <w:rsid w:val="00DC7BFF"/>
    <w:rsid w:val="00DE5A66"/>
    <w:rsid w:val="00DF58D4"/>
    <w:rsid w:val="00E02CCA"/>
    <w:rsid w:val="00E04DCA"/>
    <w:rsid w:val="00E12DAB"/>
    <w:rsid w:val="00E202E9"/>
    <w:rsid w:val="00E20844"/>
    <w:rsid w:val="00E242AA"/>
    <w:rsid w:val="00E26701"/>
    <w:rsid w:val="00E30316"/>
    <w:rsid w:val="00E45E55"/>
    <w:rsid w:val="00E50F8B"/>
    <w:rsid w:val="00E52B81"/>
    <w:rsid w:val="00E54F38"/>
    <w:rsid w:val="00E92AC4"/>
    <w:rsid w:val="00EA3B50"/>
    <w:rsid w:val="00EB0DB5"/>
    <w:rsid w:val="00ED75D5"/>
    <w:rsid w:val="00F163D7"/>
    <w:rsid w:val="00F40E6D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720D"/>
    <w:rsid w:val="00FE6878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E0A13"/>
    <w:pPr>
      <w:keepNext/>
      <w:keepLines/>
      <w:numPr>
        <w:numId w:val="8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0A13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3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534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E0A13"/>
    <w:pPr>
      <w:keepNext/>
      <w:keepLines/>
      <w:numPr>
        <w:numId w:val="8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3534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F3534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F3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34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0A13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3534"/>
    <w:rPr>
      <w:rFonts w:ascii="Tw Cen MT" w:eastAsiaTheme="majorEastAsia" w:hAnsi="Tw Cen MT" w:cs="Times New Roman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34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34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BF3534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3534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534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BF3534"/>
    <w:pPr>
      <w:ind w:left="720"/>
      <w:contextualSpacing/>
    </w:pPr>
  </w:style>
  <w:style w:type="table" w:styleId="TableGrid">
    <w:name w:val="Table Grid"/>
    <w:basedOn w:val="TableNormal"/>
    <w:uiPriority w:val="59"/>
    <w:rsid w:val="00BF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42</cp:revision>
  <dcterms:created xsi:type="dcterms:W3CDTF">2013-07-29T15:42:00Z</dcterms:created>
  <dcterms:modified xsi:type="dcterms:W3CDTF">2014-09-26T20:04:00Z</dcterms:modified>
</cp:coreProperties>
</file>